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Mölndal kommunfullmäktige</w:t>
      </w:r>
    </w:p>
    <w:p>
      <w:pPr>
        <w:pStyle w:val="Heading1"/>
      </w:pPr>
      <w:r>
        <w:t xml:space="preserve">Utökad kollektivtrafik på landsbygden</w:t>
      </w:r>
    </w:p>
    <w:p>
      <w:pPr>
        <w:spacing w:after="160" w:before="80"/>
      </w:pPr>
      <w:r>
        <w:rPr>
          <w:b/>
          <w:bCs/>
        </w:rPr>
        <w:t xml:space="preserve">Motionärer: </w:t>
      </w:r>
      <w:r>
        <w:t xml:space="preserve">Centerpartiet i Mölndal kommun</w:t>
      </w:r>
    </w:p>
    <w:p>
      <w:pPr>
        <w:pStyle w:val="Heading2"/>
      </w:pPr>
      <w:r>
        <w:t xml:space="preserve">Motivering</w:t>
      </w:r>
    </w:p>
    <w:p>
      <w:pPr>
        <w:spacing w:after="100"/>
      </w:pPr>
      <w:r>
        <w:t xml:space="preserve">Många invånare i Lindome och Kållered pendlar till Göteborg men har begränsad busstrafik kvällar och helger enligt Västtrafiks resenärsundersökning 2024. Detta missgynnar landsbygden och ökar bilberoendet. Bristande service strider mot Centerpartiets mål om hela kommunen.</w:t>
      </w:r>
    </w:p>
    <w:p>
      <w:pPr>
        <w:pStyle w:val="Heading2"/>
      </w:pPr>
      <w:r>
        <w:t xml:space="preserve">Förslag till beslut</w:t>
      </w:r>
    </w:p>
    <w:p>
      <w:pPr>
        <w:spacing w:after="60"/>
      </w:pPr>
      <w:r>
        <w:t xml:space="preserve">Med anledning av ovanstående yrkar Centerpartiet i Mölndal kommun att kommunfullmäktige beslutar:</w:t>
      </w:r>
    </w:p>
    <w:p>
      <w:pPr>
        <w:spacing w:after="40"/>
      </w:pPr>
      <w:r>
        <w:rPr>
          <w:b/>
          <w:bCs/>
        </w:rPr>
        <w:t xml:space="preserve">1. </w:t>
      </w:r>
      <w:r>
        <w:t xml:space="preserve">Att Mölndal kommun begär utökad kvälls- och helgtrafik från Västtrafik på linjerna till Lindome och Kållered.</w:t>
      </w:r>
    </w:p>
    <w:p>
      <w:pPr>
        <w:spacing w:after="40"/>
      </w:pPr>
      <w:r>
        <w:rPr>
          <w:b/>
          <w:bCs/>
        </w:rPr>
        <w:t xml:space="preserve">2. </w:t>
      </w:r>
      <w:r>
        <w:t xml:space="preserve">Att en pilot med anropsstyrd trafik införs i tre landsbygdsområden under 2027.</w:t>
      </w:r>
    </w:p>
    <w:p>
      <w:pPr>
        <w:spacing w:after="40"/>
      </w:pPr>
      <w:r>
        <w:rPr>
          <w:b/>
          <w:bCs/>
        </w:rPr>
        <w:t xml:space="preserve">3. </w:t>
      </w:r>
      <w:r>
        <w:t xml:space="preserve">Att kommunen avsätter 2 miljoner kronor årligen för samfinansiering av utökad trafik.</w:t>
      </w:r>
    </w:p>
    <w:p>
      <w:pPr>
        <w:spacing w:after="40"/>
      </w:pPr>
      <w:r>
        <w:rPr>
          <w:b/>
          <w:bCs/>
        </w:rPr>
        <w:t xml:space="preserve">4. </w:t>
      </w:r>
      <w:r>
        <w:t xml:space="preserve">Att effekten av trafiksatsningen utvärderas efter ett år och redovisas för fullmäktige.</w:t>
      </w:r>
    </w:p>
    <w:p>
      <w:pPr>
        <w:spacing w:before="360"/>
      </w:pPr>
    </w:p>
    <w:p>
      <w:r>
        <w:t xml:space="preserve">Mölndal,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Mölndal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2026-07-14T00:52:49.269Z</dcterms:created>
  <dcterms:modified xsi:type="dcterms:W3CDTF">2026-07-14T00:52:49.269Z</dcterms:modified>
</cp:coreProperties>
</file>

<file path=docProps/custom.xml><?xml version="1.0" encoding="utf-8"?>
<Properties xmlns="http://schemas.openxmlformats.org/officeDocument/2006/custom-properties" xmlns:vt="http://schemas.openxmlformats.org/officeDocument/2006/docPropsVTypes"/>
</file>