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Mölndal kommunfullmäktige</w:t>
      </w:r>
    </w:p>
    <w:p>
      <w:pPr>
        <w:pStyle w:val="Heading1"/>
      </w:pPr>
      <w:r>
        <w:t xml:space="preserve">Snabbare handläggning av bygglov för småhus</w:t>
      </w:r>
    </w:p>
    <w:p>
      <w:pPr>
        <w:spacing w:after="160" w:before="80"/>
      </w:pPr>
      <w:r>
        <w:rPr>
          <w:b/>
          <w:bCs/>
        </w:rPr>
        <w:t xml:space="preserve">Motionärer: </w:t>
      </w:r>
      <w:r>
        <w:t xml:space="preserve">Centerpartiet i Mölndal kommun</w:t>
      </w:r>
    </w:p>
    <w:p>
      <w:pPr>
        <w:pStyle w:val="Heading2"/>
      </w:pPr>
      <w:r>
        <w:t xml:space="preserve">Motivering</w:t>
      </w:r>
    </w:p>
    <w:p>
      <w:pPr>
        <w:spacing w:after="100"/>
      </w:pPr>
      <w:r>
        <w:t xml:space="preserve">Mölndal har en befolkningstillväxt på 1,8 % årligen men långa bygglovstider på i snitt 18 veckor enligt kommunens statistik 2024. Detta hämmar byggandet av småhus som efterfrågas av barnfamiljer. Boverket pekar på att Mölndal ligger under rikssnittet för handläggningstid. Centerpartiet vill underlätta bostadsbyggande på rimliga villkor.</w:t>
      </w:r>
    </w:p>
    <w:p>
      <w:pPr>
        <w:pStyle w:val="Heading2"/>
      </w:pPr>
      <w:r>
        <w:t xml:space="preserve">Förslag till beslut</w:t>
      </w:r>
    </w:p>
    <w:p>
      <w:pPr>
        <w:spacing w:after="60"/>
      </w:pPr>
      <w:r>
        <w:t xml:space="preserve">Med anledning av ovanstående yrkar Centerpartiet i Mölndal kommun att kommunfullmäktige beslutar:</w:t>
      </w:r>
    </w:p>
    <w:p>
      <w:pPr>
        <w:spacing w:after="40"/>
      </w:pPr>
      <w:r>
        <w:rPr>
          <w:b/>
          <w:bCs/>
        </w:rPr>
        <w:t xml:space="preserve">1. </w:t>
      </w:r>
      <w:r>
        <w:t xml:space="preserve">Att Mölndal kommun inför en maxgräns på 8 veckor för handläggning av bygglov för småhus.</w:t>
      </w:r>
    </w:p>
    <w:p>
      <w:pPr>
        <w:spacing w:after="40"/>
      </w:pPr>
      <w:r>
        <w:rPr>
          <w:b/>
          <w:bCs/>
        </w:rPr>
        <w:t xml:space="preserve">2. </w:t>
      </w:r>
      <w:r>
        <w:t xml:space="preserve">Att kommunen tillsätter två extra handläggare för bygglov under 2027.</w:t>
      </w:r>
    </w:p>
    <w:p>
      <w:pPr>
        <w:spacing w:after="40"/>
      </w:pPr>
      <w:r>
        <w:rPr>
          <w:b/>
          <w:bCs/>
        </w:rPr>
        <w:t xml:space="preserve">3. </w:t>
      </w:r>
      <w:r>
        <w:t xml:space="preserve">Att ett digitalt e-tjänstsystem för bygglov lanseras senast 2027.</w:t>
      </w:r>
    </w:p>
    <w:p>
      <w:pPr>
        <w:spacing w:after="40"/>
      </w:pPr>
      <w:r>
        <w:rPr>
          <w:b/>
          <w:bCs/>
        </w:rPr>
        <w:t xml:space="preserve">4. </w:t>
      </w:r>
      <w:r>
        <w:t xml:space="preserve">Att en årlig uppföljning av handläggningstider redovisas i kommunfullmäktige.</w:t>
      </w:r>
    </w:p>
    <w:p>
      <w:pPr>
        <w:spacing w:before="360"/>
      </w:pPr>
    </w:p>
    <w:p>
      <w:r>
        <w:t xml:space="preserve">Mölndal,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Mölndal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2026-07-14T00:52:49.264Z</dcterms:created>
  <dcterms:modified xsi:type="dcterms:W3CDTF">2026-07-14T00:52:49.264Z</dcterms:modified>
</cp:coreProperties>
</file>

<file path=docProps/custom.xml><?xml version="1.0" encoding="utf-8"?>
<Properties xmlns="http://schemas.openxmlformats.org/officeDocument/2006/custom-properties" xmlns:vt="http://schemas.openxmlformats.org/officeDocument/2006/docPropsVTypes"/>
</file>