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Norsjö kommunfullmäktige</w:t>
      </w:r>
    </w:p>
    <w:p>
      <w:pPr>
        <w:pStyle w:val="Heading1"/>
      </w:pPr>
      <w:r>
        <w:t xml:space="preserve">Bredband till alla byar i Norsjö kommun</w:t>
      </w:r>
    </w:p>
    <w:p>
      <w:pPr>
        <w:spacing w:after="160" w:before="80"/>
      </w:pPr>
      <w:r>
        <w:rPr>
          <w:b/>
          <w:bCs/>
        </w:rPr>
        <w:t xml:space="preserve">Motionärer: </w:t>
      </w:r>
      <w:r>
        <w:t xml:space="preserve">Centerpartiet i Norsjö kommun</w:t>
      </w:r>
    </w:p>
    <w:p>
      <w:pPr>
        <w:pStyle w:val="Heading2"/>
      </w:pPr>
      <w:r>
        <w:t xml:space="preserve">Motivering</w:t>
      </w:r>
    </w:p>
    <w:p>
      <w:pPr>
        <w:spacing w:after="100"/>
      </w:pPr>
      <w:r>
        <w:t xml:space="preserve">Enligt PTS 2024 saknar 23 % av hushållen i Norsjö kommun tillgång till 100 Mbit/s bredband, främst på landsbygden. Detta hämmar distansarbete, företagande och digital delaktighet. Kommunen har tidigare avsatt medel men utbyggnaden går långsamt (kommunens budget 2025). Centerpartiet vill prioritera fiber till samtliga byar för att motverka avfolkning.</w:t>
      </w:r>
    </w:p>
    <w:p>
      <w:pPr>
        <w:pStyle w:val="Heading2"/>
      </w:pPr>
      <w:r>
        <w:t xml:space="preserve">Förslag till beslut</w:t>
      </w:r>
    </w:p>
    <w:p>
      <w:pPr>
        <w:spacing w:after="60"/>
      </w:pPr>
      <w:r>
        <w:t xml:space="preserve">Med anledning av ovanstående yrkar Centerpartiet i Norsjö kommun att kommunfullmäktige beslutar:</w:t>
      </w:r>
    </w:p>
    <w:p>
      <w:pPr>
        <w:spacing w:after="40"/>
      </w:pPr>
      <w:r>
        <w:rPr>
          <w:b/>
          <w:bCs/>
        </w:rPr>
        <w:t xml:space="preserve">1. </w:t>
      </w:r>
      <w:r>
        <w:t xml:space="preserve">Att kommunfullmäktige uppdrar åt kommunstyrelsen att ta fram en tidsplan för fiberutbyggnad till samtliga byar senast 2028.</w:t>
      </w:r>
    </w:p>
    <w:p>
      <w:pPr>
        <w:spacing w:after="40"/>
      </w:pPr>
      <w:r>
        <w:rPr>
          <w:b/>
          <w:bCs/>
        </w:rPr>
        <w:t xml:space="preserve">2. </w:t>
      </w:r>
      <w:r>
        <w:t xml:space="preserve">Att kommunfullmäktige avsätter 2,5 mnkr årligen 2026–2028 för medfinansiering av bredbandsprojekt.</w:t>
      </w:r>
    </w:p>
    <w:p>
      <w:pPr>
        <w:spacing w:after="40"/>
      </w:pPr>
      <w:r>
        <w:rPr>
          <w:b/>
          <w:bCs/>
        </w:rPr>
        <w:t xml:space="preserve">3. </w:t>
      </w:r>
      <w:r>
        <w:t xml:space="preserve">Att kommunfullmäktige begär att regionen och statliga aktörer prioriterar Norsjö i kommande stödutlysningar.</w:t>
      </w:r>
    </w:p>
    <w:p>
      <w:pPr>
        <w:spacing w:after="40"/>
      </w:pPr>
      <w:r>
        <w:rPr>
          <w:b/>
          <w:bCs/>
        </w:rPr>
        <w:t xml:space="preserve">4. </w:t>
      </w:r>
      <w:r>
        <w:t xml:space="preserve">Att kommunfullmäktige årligen redovisar utbyggnadstakt och täckningsgrad till fullmäktige.</w:t>
      </w:r>
    </w:p>
    <w:p>
      <w:pPr>
        <w:spacing w:before="360"/>
      </w:pPr>
    </w:p>
    <w:p>
      <w:r>
        <w:t xml:space="preserve">Norsjö,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Norsjö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2026-07-14T00:57:42.214Z</dcterms:created>
  <dcterms:modified xsi:type="dcterms:W3CDTF">2026-07-14T00:57:42.214Z</dcterms:modified>
</cp:coreProperties>
</file>

<file path=docProps/custom.xml><?xml version="1.0" encoding="utf-8"?>
<Properties xmlns="http://schemas.openxmlformats.org/officeDocument/2006/custom-properties" xmlns:vt="http://schemas.openxmlformats.org/officeDocument/2006/docPropsVTypes"/>
</file>