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Ekerö kommunfullmäktige</w:t>
      </w:r>
    </w:p>
    <w:p>
      <w:pPr>
        <w:pStyle w:val="Heading1"/>
      </w:pPr>
      <w:r>
        <w:t xml:space="preserve">Utbyggnad av bredband på öarna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hushåll på Adelsö, Munsö och andra öar saknar fiber eller har otillräcklig täckning enligt PTS 2024. Detta hindrar distansarbete, företagande och digital inkludering i en kommun med hög pendling. Centerpartiet vill säkerställa likvärdig service i hela Ekerö.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kartlägga bredbandstäckningen på samtliga öar.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prioriterar statliga bredbandsstöd för att täcka vita fläckar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intensifieras för att påskynda 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budget 2027 med konkreta åtgärder.</w:t>
      </w:r>
    </w:p>
    <w:p>
      <w:pPr>
        <w:spacing w:before="360"/>
      </w:pPr>
    </w:p>
    <w:p>
      <w:r>
        <w:t xml:space="preserve">Ekerö,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2026-07-13T23:49:26.643Z</dcterms:created>
  <dcterms:modified xsi:type="dcterms:W3CDTF">2026-07-13T23:49:26.643Z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